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未名之声——作业报告</w:t>
      </w:r>
    </w:p>
    <w:p>
      <w:pPr>
        <w:numPr>
          <w:ilvl w:val="0"/>
          <w:numId w:val="1"/>
        </w:numPr>
        <w:spacing w:line="360" w:lineRule="auto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程序功能介绍</w:t>
      </w:r>
    </w:p>
    <w:p>
      <w:pPr>
        <w:numPr>
          <w:numId w:val="0"/>
        </w:numPr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小组创建了一个简易的音乐播放器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。</w:t>
      </w:r>
    </w:p>
    <w:p>
      <w:pPr>
        <w:numPr>
          <w:ilvl w:val="0"/>
          <w:numId w:val="2"/>
        </w:numPr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播放相关功能：</w:t>
      </w:r>
    </w:p>
    <w:p>
      <w:pPr>
        <w:numPr>
          <w:numId w:val="0"/>
        </w:numPr>
        <w:spacing w:line="360" w:lineRule="auto"/>
        <w:ind w:left="420" w:leftChars="0"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暂停/播放、上一首、下一首；</w:t>
      </w:r>
    </w:p>
    <w:p>
      <w:pPr>
        <w:numPr>
          <w:numId w:val="0"/>
        </w:numPr>
        <w:spacing w:line="360" w:lineRule="auto"/>
        <w:ind w:left="420" w:leftChars="0"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播放模式选择：单曲循环、顺序播放、随机播放；</w:t>
      </w:r>
    </w:p>
    <w:p>
      <w:pPr>
        <w:numPr>
          <w:numId w:val="0"/>
        </w:numPr>
        <w:spacing w:line="360" w:lineRule="auto"/>
        <w:ind w:left="420" w:leftChars="0"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音量调节</w:t>
      </w:r>
    </w:p>
    <w:p>
      <w:pPr>
        <w:numPr>
          <w:numId w:val="0"/>
        </w:numPr>
        <w:spacing w:line="360" w:lineRule="auto"/>
        <w:ind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2、歌曲相关功能：</w:t>
      </w:r>
    </w:p>
    <w:p>
      <w:pPr>
        <w:numPr>
          <w:numId w:val="0"/>
        </w:numPr>
        <w:spacing w:line="360" w:lineRule="auto"/>
        <w:ind w:left="420" w:leftChars="0"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歌词显示；</w:t>
      </w:r>
    </w:p>
    <w:p>
      <w:pPr>
        <w:numPr>
          <w:numId w:val="0"/>
        </w:numPr>
        <w:spacing w:line="360" w:lineRule="auto"/>
        <w:ind w:left="420" w:leftChars="0"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歌曲封面（专辑封面）显示；</w:t>
      </w:r>
    </w:p>
    <w:p>
      <w:pPr>
        <w:numPr>
          <w:numId w:val="0"/>
        </w:numPr>
        <w:spacing w:line="360" w:lineRule="auto"/>
        <w:ind w:left="420" w:leftChars="0"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歌曲进度显示。</w:t>
      </w:r>
    </w:p>
    <w:p>
      <w:pPr>
        <w:numPr>
          <w:numId w:val="0"/>
        </w:numPr>
        <w:spacing w:line="360" w:lineRule="auto"/>
        <w:ind w:left="420" w:leftChars="0"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-228600</wp:posOffset>
            </wp:positionH>
            <wp:positionV relativeFrom="paragraph">
              <wp:posOffset>47625</wp:posOffset>
            </wp:positionV>
            <wp:extent cx="6112510" cy="4451350"/>
            <wp:effectExtent l="0" t="0" r="8890" b="6350"/>
            <wp:wrapSquare wrapText="bothSides"/>
            <wp:docPr id="32" name="图片 31" descr="C:\Users\chaomian\OneDrive\桌面\QtHW\汇报图片吗\图片1.png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 descr="C:\Users\chaomian\OneDrive\桌面\QtHW\汇报图片吗\图片1.png图片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spacing w:line="360" w:lineRule="auto"/>
        <w:ind w:left="420" w:left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3、界面主题更换：用户可以选择切换播放器皮肤（支持系统自带/自己导入）</w:t>
      </w:r>
    </w:p>
    <w:p>
      <w:pPr>
        <w:numPr>
          <w:numId w:val="0"/>
        </w:numPr>
        <w:spacing w:line="360" w:lineRule="auto"/>
        <w:ind w:left="420" w:left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spacing w:line="360" w:lineRule="auto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-364490</wp:posOffset>
            </wp:positionH>
            <wp:positionV relativeFrom="paragraph">
              <wp:posOffset>3529330</wp:posOffset>
            </wp:positionV>
            <wp:extent cx="6032500" cy="4368800"/>
            <wp:effectExtent l="0" t="0" r="0" b="0"/>
            <wp:wrapSquare wrapText="bothSides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94615</wp:posOffset>
            </wp:positionH>
            <wp:positionV relativeFrom="paragraph">
              <wp:posOffset>55245</wp:posOffset>
            </wp:positionV>
            <wp:extent cx="5269230" cy="3369945"/>
            <wp:effectExtent l="0" t="0" r="1270" b="825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3"/>
        </w:numPr>
        <w:spacing w:line="360" w:lineRule="auto"/>
        <w:ind w:left="420" w:left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音乐搜索功能：右上角搜索区域可进行歌曲搜索；支持以歌名、歌手名为索引进行搜索。</w:t>
      </w:r>
    </w:p>
    <w:p>
      <w:pPr>
        <w:numPr>
          <w:numId w:val="0"/>
        </w:numPr>
        <w:spacing w:line="360" w:lineRule="auto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57150</wp:posOffset>
            </wp:positionV>
            <wp:extent cx="5271770" cy="3697605"/>
            <wp:effectExtent l="0" t="0" r="11430" b="1079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3"/>
        </w:numPr>
        <w:spacing w:line="360" w:lineRule="auto"/>
        <w:ind w:left="420" w:leftChars="0" w:firstLine="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音乐推荐功能：在“Daily”板块进行音乐日推</w:t>
      </w:r>
    </w:p>
    <w:p>
      <w:pPr>
        <w:numPr>
          <w:numId w:val="0"/>
        </w:numPr>
        <w:spacing w:line="360" w:lineRule="auto"/>
        <w:ind w:left="420" w:left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109855</wp:posOffset>
            </wp:positionH>
            <wp:positionV relativeFrom="paragraph">
              <wp:posOffset>86995</wp:posOffset>
            </wp:positionV>
            <wp:extent cx="5271770" cy="3705860"/>
            <wp:effectExtent l="0" t="0" r="11430" b="254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spacing w:line="360" w:lineRule="auto"/>
        <w:ind w:left="420" w:left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6、播放历史功能：记录用户近期播放歌曲，并可跳转至这些歌曲。</w:t>
      </w:r>
    </w:p>
    <w:p>
      <w:pPr>
        <w:numPr>
          <w:numId w:val="0"/>
        </w:numPr>
        <w:spacing w:line="360" w:lineRule="auto"/>
        <w:ind w:left="420" w:left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800350" cy="42672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ind w:left="420" w:left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7、听歌日志功能：用户在日志中可以对歌曲发表自己的看法。</w:t>
      </w:r>
    </w:p>
    <w:p>
      <w:pPr>
        <w:numPr>
          <w:numId w:val="0"/>
        </w:numPr>
        <w:spacing w:line="360" w:lineRule="auto"/>
        <w:ind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4686300" cy="2774950"/>
            <wp:effectExtent l="0" t="0" r="0" b="6350"/>
            <wp:docPr id="7" name="图片 7" descr="9fa1f558632cf553d3dc5c03b84b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9fa1f558632cf553d3dc5c03b84b96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项目各模块和类设计细节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Data类：完成用户数据的读取和写入，使用QFile完成对用户数据的读取，写入和修改。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User类：用户类，包含用户的各种信息。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Listenapp类：完成登录，注册等活动的统管类，负责联通注册，登录，以及主界面打开等各种活动。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Login类：登录窗口，完成登录操作。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Register类：注册窗口，完成注册操作以及通过data类进行数据写入。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Yibofang类：统计已播放的歌曲，并实现双击转到该歌曲。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Mainwindows类：播放歌曲的主窗口，可以实现播放的各种基本功能，并与换皮肤，搜索，日推等其他界面建立联系。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Search类:完成通过歌曲名称或歌手对歌曲的搜索，在旁放置按钮实现双击播放；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Set_skin类:完成对主界面的皮肤设定，且包含皮肤展示界面；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Recommends类：从音乐文件夹中随机选取5首歌曲进入推荐列表，并实现双击播放；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Content类：完成个人日志的书写，并储存到特定路径文件中；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Backsee类：读取特定路径文件内容，完成个人日志的回顾；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Choose类：选择对日志的书写或读入。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小组成员分工情况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张艺硕、揭立：主要负责代码的编写、构建、整合工作；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钟秉原：主要负责进展报告、作业报告的撰写。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项目总结与反思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default"/>
          <w:lang w:val="en-US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1、总结与收获</w:t>
      </w:r>
    </w:p>
    <w:p>
      <w:pPr>
        <w:numPr>
          <w:ilvl w:val="0"/>
          <w:numId w:val="4"/>
        </w:numPr>
        <w:spacing w:line="360" w:lineRule="auto"/>
        <w:ind w:left="420" w:leftChars="0" w:firstLine="420" w:firstLineChars="0"/>
        <w:jc w:val="both"/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</w:rPr>
        <w:t>在项目开发过程中，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小组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深入学习了Qt框架，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掌握了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QtWidgets、Qt Multimedia模块的使用。通过实际编写代码，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对使用Qt进行项目编写有了更深刻的理解。</w:t>
      </w:r>
    </w:p>
    <w:p>
      <w:pPr>
        <w:numPr>
          <w:ilvl w:val="0"/>
          <w:numId w:val="4"/>
        </w:numPr>
        <w:spacing w:line="360" w:lineRule="auto"/>
        <w:ind w:left="420" w:leftChars="0" w:firstLine="420" w:firstLineChars="0"/>
        <w:jc w:val="both"/>
        <w:rPr>
          <w:rFonts w:hint="eastAsia" w:ascii="宋体" w:hAnsi="宋体" w:eastAsia="宋体" w:cs="宋体"/>
          <w:b w:val="0"/>
          <w:bCs/>
          <w:sz w:val="24"/>
          <w:szCs w:val="24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</w:rPr>
        <w:t>为了确保项目按时完成，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小组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设定了每个阶段的目标和任务。在开发过程中，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小组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按照计划执行，及时调整进度，确保了项目的顺利完成。</w:t>
      </w:r>
    </w:p>
    <w:p>
      <w:pPr>
        <w:numPr>
          <w:ilvl w:val="0"/>
          <w:numId w:val="4"/>
        </w:numPr>
        <w:spacing w:line="360" w:lineRule="auto"/>
        <w:ind w:left="420" w:leftChars="0" w:firstLine="420" w:firstLineChars="0"/>
        <w:jc w:val="both"/>
        <w:rPr>
          <w:rFonts w:hint="eastAsia" w:ascii="宋体" w:hAnsi="宋体" w:eastAsia="宋体" w:cs="宋体"/>
          <w:b w:val="0"/>
          <w:bCs/>
          <w:sz w:val="24"/>
          <w:szCs w:val="24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在大作业的实现中，小组成员精诚合作、充分交流、齐心协力，共同完成了项目制作。</w:t>
      </w:r>
    </w:p>
    <w:p>
      <w:pPr>
        <w:numPr>
          <w:numId w:val="0"/>
        </w:numPr>
        <w:spacing w:line="360" w:lineRule="auto"/>
        <w:jc w:val="both"/>
        <w:rPr>
          <w:rFonts w:hint="eastAsia" w:ascii="宋体" w:hAnsi="宋体" w:eastAsia="宋体" w:cs="宋体"/>
          <w:b w:val="0"/>
          <w:bCs/>
          <w:sz w:val="24"/>
          <w:szCs w:val="24"/>
        </w:rPr>
      </w:pPr>
    </w:p>
    <w:p>
      <w:pPr>
        <w:numPr>
          <w:ilvl w:val="0"/>
          <w:numId w:val="2"/>
        </w:numPr>
        <w:spacing w:line="360" w:lineRule="auto"/>
        <w:ind w:left="0" w:leftChars="0" w:firstLine="420" w:firstLineChars="0"/>
        <w:jc w:val="both"/>
        <w:rPr>
          <w:rFonts w:hint="eastAsia" w:ascii="宋体" w:hAnsi="宋体" w:eastAsia="宋体" w:cs="宋体"/>
          <w:b w:val="0"/>
          <w:bCs/>
          <w:sz w:val="24"/>
          <w:szCs w:val="24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反思与改进</w:t>
      </w:r>
    </w:p>
    <w:p>
      <w:pPr>
        <w:numPr>
          <w:ilvl w:val="1"/>
          <w:numId w:val="2"/>
        </w:numPr>
        <w:spacing w:line="360" w:lineRule="auto"/>
        <w:ind w:left="420" w:leftChars="0" w:firstLine="420" w:firstLineChars="0"/>
        <w:jc w:val="both"/>
        <w:rPr>
          <w:rFonts w:hint="eastAsia" w:ascii="宋体" w:hAnsi="宋体" w:eastAsia="宋体" w:cs="宋体"/>
          <w:b w:val="0"/>
          <w:bCs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</w:rPr>
        <w:t>优化代码结构</w:t>
      </w:r>
      <w:r>
        <w:rPr>
          <w:rStyle w:val="6"/>
          <w:rFonts w:hint="eastAsia" w:ascii="宋体" w:hAnsi="宋体" w:eastAsia="宋体" w:cs="宋体"/>
          <w:b w:val="0"/>
          <w:bCs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在项目开发后期，部分代码结构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存在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不够清晰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的问题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，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尤其在合作是会减少代码的可读性和可维护性，在未来的项目书写中更需要注意。</w:t>
      </w:r>
    </w:p>
    <w:p>
      <w:pPr>
        <w:numPr>
          <w:ilvl w:val="1"/>
          <w:numId w:val="2"/>
        </w:numPr>
        <w:spacing w:line="360" w:lineRule="auto"/>
        <w:ind w:left="420" w:leftChars="0" w:firstLine="420" w:firstLineChars="0"/>
        <w:jc w:val="both"/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增加功能：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由于时间有限，本次项目的功能相对基础。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在音乐播放器中能实现的更复杂功能需要进一步探索。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B7C7220"/>
    <w:multiLevelType w:val="singleLevel"/>
    <w:tmpl w:val="AB7C722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B93BC18F"/>
    <w:multiLevelType w:val="multilevel"/>
    <w:tmpl w:val="B93BC18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059F5928"/>
    <w:multiLevelType w:val="multilevel"/>
    <w:tmpl w:val="059F592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33DA5EFE"/>
    <w:multiLevelType w:val="singleLevel"/>
    <w:tmpl w:val="33DA5EFE"/>
    <w:lvl w:ilvl="0" w:tentative="0">
      <w:start w:val="4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hmYmQ2MTVmOTAwOWJhZDRjNTE5OWJmNDkwOWZlMmYifQ=="/>
  </w:docVars>
  <w:rsids>
    <w:rsidRoot w:val="00000000"/>
    <w:rsid w:val="12684B60"/>
    <w:rsid w:val="1C9469E0"/>
    <w:rsid w:val="46793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693</Words>
  <Characters>784</Characters>
  <Lines>0</Lines>
  <Paragraphs>0</Paragraphs>
  <TotalTime>22</TotalTime>
  <ScaleCrop>false</ScaleCrop>
  <LinksUpToDate>false</LinksUpToDate>
  <CharactersWithSpaces>784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2024-06-29T07:37:29Z</dcterms:created>
  <dc:creator>chaomian</dc:creator>
  <cp:lastModifiedBy>衾舒</cp:lastModifiedBy>
  <dcterms:modified xsi:type="dcterms:W3CDTF">2024-06-29T08:42:55Z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FD341A30714A47B7946F9923FFE7B4DF</vt:lpwstr>
  </property>
</Properties>
</file>